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0" w:before="0" w:line="276" w:lineRule="auto"/>
        <w:jc w:val="center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Nueva York, Chicago y Miami</w:t>
      </w:r>
    </w:p>
    <w:p w:rsidR="00000000" w:rsidDel="00000000" w:rsidP="00000000" w:rsidRDefault="00000000" w:rsidRPr="00000000" w14:paraId="00000002">
      <w:pPr>
        <w:keepNext w:val="1"/>
        <w:spacing w:after="0" w:before="0" w:line="276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Salida 6 de Mayo 2024</w:t>
      </w:r>
    </w:p>
    <w:p w:rsidR="00000000" w:rsidDel="00000000" w:rsidP="00000000" w:rsidRDefault="00000000" w:rsidRPr="00000000" w14:paraId="00000003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color w:val="434343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u w:val="single"/>
          <w:rtl w:val="0"/>
        </w:rPr>
        <w:t xml:space="preserve">El programa incluye: </w:t>
      </w:r>
    </w:p>
    <w:p w:rsidR="00000000" w:rsidDel="00000000" w:rsidP="00000000" w:rsidRDefault="00000000" w:rsidRPr="00000000" w14:paraId="00000005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Aéreos desde Buenos Aires, clase económica ( 1 equipaje en Bodega 23 kgs)</w:t>
      </w:r>
    </w:p>
    <w:p w:rsidR="00000000" w:rsidDel="00000000" w:rsidP="00000000" w:rsidRDefault="00000000" w:rsidRPr="00000000" w14:paraId="00000006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Traslados aeropuerto-hotel-aeropuerto en las tres ciudades</w:t>
      </w:r>
    </w:p>
    <w:p w:rsidR="00000000" w:rsidDel="00000000" w:rsidP="00000000" w:rsidRDefault="00000000" w:rsidRPr="00000000" w14:paraId="00000007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5  noches de Alojamiento en New york Hotel The Manhattan at Time Square o similar</w:t>
      </w:r>
    </w:p>
    <w:p w:rsidR="00000000" w:rsidDel="00000000" w:rsidP="00000000" w:rsidRDefault="00000000" w:rsidRPr="00000000" w14:paraId="00000008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Excursión Alto y Bajo Manhattan</w:t>
      </w:r>
    </w:p>
    <w:p w:rsidR="00000000" w:rsidDel="00000000" w:rsidP="00000000" w:rsidRDefault="00000000" w:rsidRPr="00000000" w14:paraId="00000009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Vuelo Nueva York Chicago( sin equipaje)</w:t>
      </w:r>
    </w:p>
    <w:p w:rsidR="00000000" w:rsidDel="00000000" w:rsidP="00000000" w:rsidRDefault="00000000" w:rsidRPr="00000000" w14:paraId="0000000A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3 noches de alojamiento en Chicago Hotel Eurostar Magnificent Mile o similar</w:t>
      </w:r>
    </w:p>
    <w:p w:rsidR="00000000" w:rsidDel="00000000" w:rsidP="00000000" w:rsidRDefault="00000000" w:rsidRPr="00000000" w14:paraId="0000000B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Tour del Sur de Chicago</w:t>
      </w:r>
    </w:p>
    <w:p w:rsidR="00000000" w:rsidDel="00000000" w:rsidP="00000000" w:rsidRDefault="00000000" w:rsidRPr="00000000" w14:paraId="0000000C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Vuelo Chicago Miami ( sin equipaje)</w:t>
      </w:r>
    </w:p>
    <w:p w:rsidR="00000000" w:rsidDel="00000000" w:rsidP="00000000" w:rsidRDefault="00000000" w:rsidRPr="00000000" w14:paraId="0000000D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4 noches de alojamiento  en Miami Hotel Holiday Inn Miami Beach Oceanfront o similar</w:t>
      </w:r>
    </w:p>
    <w:p w:rsidR="00000000" w:rsidDel="00000000" w:rsidP="00000000" w:rsidRDefault="00000000" w:rsidRPr="00000000" w14:paraId="0000000E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1 Carry on de 10 kgs en todos los vuelos.</w:t>
      </w:r>
    </w:p>
    <w:p w:rsidR="00000000" w:rsidDel="00000000" w:rsidP="00000000" w:rsidRDefault="00000000" w:rsidRPr="00000000" w14:paraId="0000000F">
      <w:pPr>
        <w:keepNext w:val="1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Open Sans" w:cs="Open Sans" w:eastAsia="Open Sans" w:hAnsi="Open Sans"/>
          <w:color w:val="434343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0"/>
          <w:szCs w:val="20"/>
          <w:rtl w:val="0"/>
        </w:rPr>
        <w:t xml:space="preserve">Acompañamiento desde Argentina por personal de Mazza Turismo (en base a 15 pasajeros viajando juntos)</w:t>
      </w:r>
    </w:p>
    <w:p w:rsidR="00000000" w:rsidDel="00000000" w:rsidP="00000000" w:rsidRDefault="00000000" w:rsidRPr="00000000" w14:paraId="00000010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Precio por persona</w:t>
      </w:r>
    </w:p>
    <w:p w:rsidR="00000000" w:rsidDel="00000000" w:rsidP="00000000" w:rsidRDefault="00000000" w:rsidRPr="00000000" w14:paraId="00000012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Base Doble USD  4.295</w:t>
      </w:r>
    </w:p>
    <w:p w:rsidR="00000000" w:rsidDel="00000000" w:rsidP="00000000" w:rsidRDefault="00000000" w:rsidRPr="00000000" w14:paraId="00000013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Base Triple USD 4.190</w:t>
      </w:r>
    </w:p>
    <w:p w:rsidR="00000000" w:rsidDel="00000000" w:rsidP="00000000" w:rsidRDefault="00000000" w:rsidRPr="00000000" w14:paraId="00000014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Base Single USD 5.415</w:t>
      </w:r>
    </w:p>
    <w:p w:rsidR="00000000" w:rsidDel="00000000" w:rsidP="00000000" w:rsidRDefault="00000000" w:rsidRPr="00000000" w14:paraId="00000015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este viaje requiere Pasaporte y Visa de Estados Unidos Vigente</w:t>
      </w:r>
    </w:p>
    <w:p w:rsidR="00000000" w:rsidDel="00000000" w:rsidP="00000000" w:rsidRDefault="00000000" w:rsidRPr="00000000" w14:paraId="00000016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Seña USD 600 ( no tiene devolución)</w:t>
      </w:r>
    </w:p>
    <w:p w:rsidR="00000000" w:rsidDel="00000000" w:rsidP="00000000" w:rsidRDefault="00000000" w:rsidRPr="00000000" w14:paraId="00000017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Los precios pueden sufrir variaciones sin previo aviso.</w:t>
      </w:r>
    </w:p>
    <w:p w:rsidR="00000000" w:rsidDel="00000000" w:rsidP="00000000" w:rsidRDefault="00000000" w:rsidRPr="00000000" w14:paraId="00000019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rtl w:val="0"/>
        </w:rPr>
        <w:t xml:space="preserve">Pagos en Dólares, NO lleva impuestos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Pagos en Pesos sumar los siguientes impuestos:</w:t>
      </w:r>
    </w:p>
    <w:p w:rsidR="00000000" w:rsidDel="00000000" w:rsidP="00000000" w:rsidRDefault="00000000" w:rsidRPr="00000000" w14:paraId="0000001B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30% USD 903impuesto Pais</w:t>
      </w:r>
    </w:p>
    <w:p w:rsidR="00000000" w:rsidDel="00000000" w:rsidP="00000000" w:rsidRDefault="00000000" w:rsidRPr="00000000" w14:paraId="0000001C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30% USD 903  a cuenta de Ganancias o BS Personales</w:t>
      </w:r>
    </w:p>
    <w:p w:rsidR="00000000" w:rsidDel="00000000" w:rsidP="00000000" w:rsidRDefault="00000000" w:rsidRPr="00000000" w14:paraId="0000001D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76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Impuestos cotizados en base a precio en habitación doble.</w:t>
      </w:r>
    </w:p>
    <w:p w:rsidR="00000000" w:rsidDel="00000000" w:rsidP="00000000" w:rsidRDefault="00000000" w:rsidRPr="00000000" w14:paraId="0000001E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Nuestro precio no incluye</w:t>
      </w:r>
    </w:p>
    <w:p w:rsidR="00000000" w:rsidDel="00000000" w:rsidP="00000000" w:rsidRDefault="00000000" w:rsidRPr="00000000" w14:paraId="00000021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No se incluyen maleteros, bebidas, propinas o cualquier otro servicio no indicado en programa.</w:t>
      </w:r>
    </w:p>
    <w:p w:rsidR="00000000" w:rsidDel="00000000" w:rsidP="00000000" w:rsidRDefault="00000000" w:rsidRPr="00000000" w14:paraId="00000022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Asistencia al viajero.</w:t>
      </w:r>
    </w:p>
    <w:p w:rsidR="00000000" w:rsidDel="00000000" w:rsidP="00000000" w:rsidRDefault="00000000" w:rsidRPr="00000000" w14:paraId="00000023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Asignación de asientos en los vuelos.</w:t>
      </w:r>
    </w:p>
    <w:p w:rsidR="00000000" w:rsidDel="00000000" w:rsidP="00000000" w:rsidRDefault="00000000" w:rsidRPr="00000000" w14:paraId="00000024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IMPORTANTE:</w:t>
      </w:r>
    </w:p>
    <w:p w:rsidR="00000000" w:rsidDel="00000000" w:rsidP="00000000" w:rsidRDefault="00000000" w:rsidRPr="00000000" w14:paraId="00000026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Seña USD 600 NO TIENE DEVOLUCIÓN</w:t>
      </w:r>
    </w:p>
    <w:p w:rsidR="00000000" w:rsidDel="00000000" w:rsidP="00000000" w:rsidRDefault="00000000" w:rsidRPr="00000000" w14:paraId="00000027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SE REQUIEREN PAGOS MENSUALES, SIN EXCEPCIÓN O LAS RESERVAS SE DARÁN DE BAJA.</w:t>
      </w:r>
    </w:p>
    <w:p w:rsidR="00000000" w:rsidDel="00000000" w:rsidP="00000000" w:rsidRDefault="00000000" w:rsidRPr="00000000" w14:paraId="00000028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30 DÍAS ANTES DE LA FECHA DE SALIDA DEBE ESTAR EL 100% DEL PAGO EL VIAJE</w:t>
      </w:r>
    </w:p>
    <w:p w:rsidR="00000000" w:rsidDel="00000000" w:rsidP="00000000" w:rsidRDefault="00000000" w:rsidRPr="00000000" w14:paraId="00000029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CANCELACIONES, Plazos y penalidades:</w:t>
      </w:r>
    </w:p>
    <w:p w:rsidR="00000000" w:rsidDel="00000000" w:rsidP="00000000" w:rsidRDefault="00000000" w:rsidRPr="00000000" w14:paraId="0000002B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 06 a 04 meses antes de la fecha salida - USD 600 de seña</w:t>
      </w:r>
    </w:p>
    <w:p w:rsidR="00000000" w:rsidDel="00000000" w:rsidP="00000000" w:rsidRDefault="00000000" w:rsidRPr="00000000" w14:paraId="0000002C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 04 a 03 meses antes de salida -   40% del total del total del paquete</w:t>
      </w:r>
    </w:p>
    <w:p w:rsidR="00000000" w:rsidDel="00000000" w:rsidP="00000000" w:rsidRDefault="00000000" w:rsidRPr="00000000" w14:paraId="0000002D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 03 meses a 30 días antes de la salida -  60% del total del paquete</w:t>
      </w:r>
    </w:p>
    <w:p w:rsidR="00000000" w:rsidDel="00000000" w:rsidP="00000000" w:rsidRDefault="00000000" w:rsidRPr="00000000" w14:paraId="0000002E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30 días antes de la salida - 100 % del total del paquete </w:t>
      </w:r>
    </w:p>
    <w:p w:rsidR="00000000" w:rsidDel="00000000" w:rsidP="00000000" w:rsidRDefault="00000000" w:rsidRPr="00000000" w14:paraId="0000002F">
      <w:pPr>
        <w:keepNext w:val="1"/>
        <w:spacing w:after="0" w:before="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995" cy="166687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9995" cy="1666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dnbmlY162zZLSuY1KFlHUnKTg==">CgMxLjA4AHIhMThsS0FXZktlMi1Va25pSURKejVtd2RmUFpUSXZsdGtR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